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FBBA" w14:textId="77777777" w:rsidR="00DF6D3B" w:rsidRDefault="00DF6D3B" w:rsidP="00DF6D3B">
      <w:pPr>
        <w:jc w:val="right"/>
        <w:rPr>
          <w:sz w:val="28"/>
        </w:rPr>
      </w:pPr>
      <w:r w:rsidRPr="00FF0119">
        <w:rPr>
          <w:i/>
          <w:sz w:val="28"/>
        </w:rPr>
        <w:t>Date submitted:</w:t>
      </w:r>
      <w:r w:rsidRPr="00C221FD">
        <w:rPr>
          <w:sz w:val="28"/>
        </w:rPr>
        <w:t xml:space="preserve">  ___/___/______</w:t>
      </w:r>
    </w:p>
    <w:p w14:paraId="175DDF59" w14:textId="77777777" w:rsidR="007446E9" w:rsidRDefault="007446E9" w:rsidP="007446E9">
      <w:pPr>
        <w:jc w:val="right"/>
        <w:rPr>
          <w:sz w:val="28"/>
        </w:rPr>
      </w:pPr>
      <w:r>
        <w:rPr>
          <w:i/>
          <w:sz w:val="28"/>
        </w:rPr>
        <w:t xml:space="preserve">                                                 Date received:</w:t>
      </w:r>
      <w:r w:rsidRPr="007446E9">
        <w:rPr>
          <w:sz w:val="28"/>
        </w:rPr>
        <w:t xml:space="preserve"> </w:t>
      </w:r>
      <w:r w:rsidRPr="00C221FD">
        <w:rPr>
          <w:sz w:val="28"/>
        </w:rPr>
        <w:t>___/___/______</w:t>
      </w:r>
    </w:p>
    <w:p w14:paraId="074E0578" w14:textId="77777777" w:rsidR="007446E9" w:rsidRPr="007446E9" w:rsidRDefault="007446E9" w:rsidP="0003252D">
      <w:pPr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</w:t>
      </w:r>
      <w:r w:rsidR="0003252D">
        <w:rPr>
          <w:i/>
          <w:sz w:val="28"/>
        </w:rPr>
        <w:t xml:space="preserve">                            </w:t>
      </w:r>
      <w:r>
        <w:rPr>
          <w:i/>
          <w:sz w:val="28"/>
        </w:rPr>
        <w:t>Project Number:</w:t>
      </w:r>
      <w:r w:rsidR="0003252D">
        <w:rPr>
          <w:i/>
          <w:sz w:val="28"/>
        </w:rPr>
        <w:t xml:space="preserve"> ____________</w:t>
      </w:r>
    </w:p>
    <w:p w14:paraId="57347F8B" w14:textId="77777777" w:rsidR="001B6A18" w:rsidRDefault="007446E9" w:rsidP="001B6A18">
      <w:pPr>
        <w:jc w:val="center"/>
        <w:rPr>
          <w:sz w:val="28"/>
        </w:rPr>
      </w:pPr>
      <w:r>
        <w:rPr>
          <w:sz w:val="28"/>
        </w:rPr>
        <w:t xml:space="preserve">           </w:t>
      </w:r>
    </w:p>
    <w:p w14:paraId="140DE51F" w14:textId="77777777" w:rsidR="005449B3" w:rsidRPr="001B6A18" w:rsidRDefault="008C0AF6" w:rsidP="001B6A18">
      <w:pPr>
        <w:jc w:val="center"/>
        <w:rPr>
          <w:sz w:val="28"/>
        </w:rPr>
      </w:pPr>
      <w:r>
        <w:rPr>
          <w:b/>
          <w:sz w:val="40"/>
        </w:rPr>
        <w:t>Glen Mar UMC Project Proposal</w:t>
      </w:r>
    </w:p>
    <w:p w14:paraId="741B7FC5" w14:textId="698DEE12" w:rsidR="00F50A4C" w:rsidRDefault="00F50A4C" w:rsidP="00F50A4C">
      <w:pPr>
        <w:rPr>
          <w:b/>
          <w:sz w:val="24"/>
        </w:rPr>
      </w:pPr>
      <w:r>
        <w:rPr>
          <w:sz w:val="24"/>
        </w:rPr>
        <w:t xml:space="preserve">This template is intended to help staff or congregation members with project ideas to </w:t>
      </w:r>
      <w:r w:rsidR="000F0ED5">
        <w:rPr>
          <w:sz w:val="24"/>
        </w:rPr>
        <w:t xml:space="preserve">share them with the trustees early in the development process. </w:t>
      </w:r>
      <w:r w:rsidR="006E2EB7">
        <w:rPr>
          <w:sz w:val="24"/>
        </w:rPr>
        <w:t>All projects</w:t>
      </w:r>
      <w:r w:rsidR="000F0ED5">
        <w:rPr>
          <w:sz w:val="24"/>
        </w:rPr>
        <w:t xml:space="preserve"> that </w:t>
      </w:r>
      <w:r w:rsidR="006E2EB7">
        <w:rPr>
          <w:sz w:val="24"/>
        </w:rPr>
        <w:t>f</w:t>
      </w:r>
      <w:r w:rsidR="00D20436">
        <w:rPr>
          <w:sz w:val="24"/>
        </w:rPr>
        <w:t xml:space="preserve">all under Trustees </w:t>
      </w:r>
      <w:r w:rsidR="006E2EB7">
        <w:rPr>
          <w:sz w:val="24"/>
        </w:rPr>
        <w:t>responsibility</w:t>
      </w:r>
      <w:r w:rsidR="00D20436">
        <w:rPr>
          <w:sz w:val="24"/>
        </w:rPr>
        <w:t xml:space="preserve"> (things that modify the facility </w:t>
      </w:r>
      <w:r w:rsidR="006E2EB7">
        <w:rPr>
          <w:sz w:val="24"/>
        </w:rPr>
        <w:t>and grounds;</w:t>
      </w:r>
      <w:r w:rsidR="00D20436">
        <w:rPr>
          <w:sz w:val="24"/>
        </w:rPr>
        <w:t xml:space="preserve"> require ongoing attention</w:t>
      </w:r>
      <w:r w:rsidR="00367A46">
        <w:rPr>
          <w:sz w:val="24"/>
        </w:rPr>
        <w:t xml:space="preserve"> or cost</w:t>
      </w:r>
      <w:r w:rsidR="006E2EB7">
        <w:rPr>
          <w:sz w:val="24"/>
        </w:rPr>
        <w:t>, storage and</w:t>
      </w:r>
      <w:r w:rsidR="00D20436">
        <w:rPr>
          <w:sz w:val="24"/>
        </w:rPr>
        <w:t xml:space="preserve"> maintenance by the church</w:t>
      </w:r>
      <w:r w:rsidR="006E2EB7">
        <w:rPr>
          <w:sz w:val="24"/>
        </w:rPr>
        <w:t>; and/or have implications for safety and security</w:t>
      </w:r>
      <w:r w:rsidR="00D20436">
        <w:rPr>
          <w:sz w:val="24"/>
        </w:rPr>
        <w:t xml:space="preserve">) </w:t>
      </w:r>
      <w:r w:rsidR="006E2EB7">
        <w:rPr>
          <w:sz w:val="24"/>
        </w:rPr>
        <w:t xml:space="preserve">are </w:t>
      </w:r>
      <w:r w:rsidR="00C45B76">
        <w:rPr>
          <w:sz w:val="24"/>
        </w:rPr>
        <w:t>expected</w:t>
      </w:r>
      <w:r w:rsidR="006E2EB7">
        <w:rPr>
          <w:sz w:val="24"/>
        </w:rPr>
        <w:t xml:space="preserve"> to </w:t>
      </w:r>
      <w:r w:rsidR="00DF7102">
        <w:rPr>
          <w:sz w:val="24"/>
        </w:rPr>
        <w:t>provide this input</w:t>
      </w:r>
      <w:r w:rsidR="008C0AF6">
        <w:rPr>
          <w:sz w:val="24"/>
        </w:rPr>
        <w:t xml:space="preserve"> for discussion and </w:t>
      </w:r>
      <w:r w:rsidR="00C45B76">
        <w:rPr>
          <w:sz w:val="24"/>
        </w:rPr>
        <w:t>authorization to proceed in advance of any work beginning</w:t>
      </w:r>
      <w:r w:rsidR="008C0AF6">
        <w:rPr>
          <w:sz w:val="24"/>
        </w:rPr>
        <w:t xml:space="preserve">. </w:t>
      </w:r>
      <w:r w:rsidR="006E2EB7">
        <w:rPr>
          <w:sz w:val="24"/>
        </w:rPr>
        <w:t>E</w:t>
      </w:r>
      <w:r w:rsidR="008C0AF6">
        <w:rPr>
          <w:sz w:val="24"/>
        </w:rPr>
        <w:t>lements</w:t>
      </w:r>
      <w:r w:rsidR="006E2EB7">
        <w:rPr>
          <w:sz w:val="24"/>
        </w:rPr>
        <w:t xml:space="preserve"> marked with an asterisk (*)</w:t>
      </w:r>
      <w:r w:rsidR="008C0AF6">
        <w:rPr>
          <w:sz w:val="24"/>
        </w:rPr>
        <w:t xml:space="preserve"> in the table </w:t>
      </w:r>
      <w:r w:rsidR="00C45B76">
        <w:rPr>
          <w:sz w:val="24"/>
        </w:rPr>
        <w:t>are required to</w:t>
      </w:r>
      <w:r w:rsidR="008C0AF6">
        <w:rPr>
          <w:sz w:val="24"/>
        </w:rPr>
        <w:t xml:space="preserve"> be filled out with the best info</w:t>
      </w:r>
      <w:r w:rsidR="0003252D">
        <w:rPr>
          <w:sz w:val="24"/>
        </w:rPr>
        <w:t xml:space="preserve">rmation or estimates available, and a double asterisk (**) indicates Trustees willingness to consult </w:t>
      </w:r>
      <w:r w:rsidR="00A4752A">
        <w:rPr>
          <w:sz w:val="24"/>
        </w:rPr>
        <w:t>about</w:t>
      </w:r>
      <w:r w:rsidR="0003252D">
        <w:rPr>
          <w:sz w:val="24"/>
        </w:rPr>
        <w:t xml:space="preserve"> code, permitting, and licensing concerns.</w:t>
      </w:r>
      <w:r w:rsidR="008C0AF6">
        <w:rPr>
          <w:sz w:val="24"/>
        </w:rPr>
        <w:t xml:space="preserve"> </w:t>
      </w:r>
      <w:r w:rsidR="007446E9">
        <w:rPr>
          <w:sz w:val="24"/>
        </w:rPr>
        <w:t>Project proposals are to be submitted to</w:t>
      </w:r>
      <w:r w:rsidR="006E2EB7">
        <w:rPr>
          <w:sz w:val="24"/>
        </w:rPr>
        <w:t xml:space="preserve"> the</w:t>
      </w:r>
      <w:r w:rsidR="001B6A18">
        <w:rPr>
          <w:sz w:val="24"/>
        </w:rPr>
        <w:t xml:space="preserve"> staff person supporting the Trustee Board,</w:t>
      </w:r>
      <w:r w:rsidR="006E2EB7">
        <w:rPr>
          <w:sz w:val="24"/>
        </w:rPr>
        <w:t xml:space="preserve"> Minister for Operations, </w:t>
      </w:r>
      <w:hyperlink r:id="rId7" w:history="1">
        <w:r w:rsidR="006B22D9" w:rsidRPr="000B6DCF">
          <w:rPr>
            <w:rStyle w:val="Hyperlink"/>
            <w:sz w:val="24"/>
          </w:rPr>
          <w:t>alison.mannino@glenmarumc.org</w:t>
        </w:r>
      </w:hyperlink>
      <w:r w:rsidR="007446E9">
        <w:rPr>
          <w:sz w:val="24"/>
        </w:rPr>
        <w:t xml:space="preserve">.  </w:t>
      </w:r>
      <w:r w:rsidR="00F74798">
        <w:rPr>
          <w:sz w:val="24"/>
        </w:rPr>
        <w:t xml:space="preserve">A project number </w:t>
      </w:r>
      <w:r w:rsidR="00C45B76">
        <w:rPr>
          <w:sz w:val="24"/>
        </w:rPr>
        <w:t xml:space="preserve">will be assigned </w:t>
      </w:r>
      <w:r w:rsidR="00F74798">
        <w:rPr>
          <w:sz w:val="24"/>
        </w:rPr>
        <w:t xml:space="preserve">and </w:t>
      </w:r>
      <w:r w:rsidR="00C45B76">
        <w:rPr>
          <w:sz w:val="24"/>
        </w:rPr>
        <w:t xml:space="preserve">a </w:t>
      </w:r>
      <w:r w:rsidR="00F74798">
        <w:rPr>
          <w:sz w:val="24"/>
        </w:rPr>
        <w:t xml:space="preserve">log entry will </w:t>
      </w:r>
      <w:r w:rsidR="00C45B76">
        <w:rPr>
          <w:sz w:val="24"/>
        </w:rPr>
        <w:t>start the process</w:t>
      </w:r>
      <w:r w:rsidR="00F74798">
        <w:rPr>
          <w:sz w:val="24"/>
        </w:rPr>
        <w:t xml:space="preserve">. </w:t>
      </w:r>
      <w:r w:rsidR="001B6A18">
        <w:rPr>
          <w:sz w:val="24"/>
        </w:rPr>
        <w:t>While some</w:t>
      </w:r>
      <w:r w:rsidR="007446E9">
        <w:rPr>
          <w:sz w:val="24"/>
        </w:rPr>
        <w:t xml:space="preserve"> projects may be authorized at this level, others will need </w:t>
      </w:r>
      <w:r w:rsidR="008C0AF6">
        <w:rPr>
          <w:sz w:val="24"/>
        </w:rPr>
        <w:t xml:space="preserve">Trustees </w:t>
      </w:r>
      <w:r w:rsidR="007446E9">
        <w:rPr>
          <w:sz w:val="24"/>
        </w:rPr>
        <w:t xml:space="preserve">input and collaboration, and larger projects may include a trustee liaison </w:t>
      </w:r>
      <w:r w:rsidR="00C45B76">
        <w:rPr>
          <w:sz w:val="24"/>
        </w:rPr>
        <w:t>with</w:t>
      </w:r>
      <w:r w:rsidR="007446E9">
        <w:rPr>
          <w:sz w:val="24"/>
        </w:rPr>
        <w:t xml:space="preserve"> presentation to the trustee board</w:t>
      </w:r>
      <w:r w:rsidR="00C45B76">
        <w:rPr>
          <w:sz w:val="24"/>
        </w:rPr>
        <w:t>, and/or church-wide Leadership Board action</w:t>
      </w:r>
      <w:r w:rsidR="007446E9">
        <w:rPr>
          <w:sz w:val="24"/>
        </w:rPr>
        <w:t xml:space="preserve">.  </w:t>
      </w:r>
      <w:r w:rsidR="00C45B76">
        <w:rPr>
          <w:sz w:val="24"/>
        </w:rPr>
        <w:t>Trustees meet</w:t>
      </w:r>
      <w:r w:rsidR="008C0AF6">
        <w:rPr>
          <w:sz w:val="24"/>
        </w:rPr>
        <w:t xml:space="preserve"> the first Wednesday of each month</w:t>
      </w:r>
      <w:r w:rsidR="007446E9">
        <w:rPr>
          <w:sz w:val="24"/>
        </w:rPr>
        <w:t>.  On behalf of the Chair, the Minister for Operations will invite the contact person to come to a trustee meeting</w:t>
      </w:r>
      <w:r w:rsidR="001B6A18">
        <w:rPr>
          <w:sz w:val="24"/>
        </w:rPr>
        <w:t xml:space="preserve"> </w:t>
      </w:r>
      <w:r w:rsidR="00C45B76">
        <w:rPr>
          <w:sz w:val="24"/>
        </w:rPr>
        <w:t>on an as needed basis.</w:t>
      </w:r>
      <w:r w:rsidR="007446E9" w:rsidRPr="00F50A4C">
        <w:rPr>
          <w:b/>
          <w:sz w:val="24"/>
        </w:rPr>
        <w:t xml:space="preserve"> </w:t>
      </w:r>
    </w:p>
    <w:p w14:paraId="5E019A88" w14:textId="77777777" w:rsidR="00941075" w:rsidRDefault="00941075" w:rsidP="00F50A4C">
      <w:pPr>
        <w:rPr>
          <w:b/>
          <w:sz w:val="24"/>
        </w:rPr>
      </w:pPr>
    </w:p>
    <w:tbl>
      <w:tblPr>
        <w:tblStyle w:val="TableGrid"/>
        <w:tblW w:w="9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5"/>
        <w:gridCol w:w="176"/>
        <w:gridCol w:w="2494"/>
        <w:gridCol w:w="2670"/>
        <w:gridCol w:w="2670"/>
      </w:tblGrid>
      <w:tr w:rsidR="00941075" w:rsidRPr="00DF6D3B" w14:paraId="4A1152D0" w14:textId="77777777" w:rsidTr="00713A1E">
        <w:tc>
          <w:tcPr>
            <w:tcW w:w="1795" w:type="dxa"/>
            <w:vAlign w:val="center"/>
          </w:tcPr>
          <w:p w14:paraId="7E9237E2" w14:textId="77777777" w:rsidR="00941075" w:rsidRPr="00FF0119" w:rsidRDefault="00941075" w:rsidP="004F5B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  <w:r w:rsidRPr="00FF0119">
              <w:rPr>
                <w:i/>
                <w:sz w:val="28"/>
              </w:rPr>
              <w:t>Title:</w:t>
            </w:r>
          </w:p>
        </w:tc>
        <w:tc>
          <w:tcPr>
            <w:tcW w:w="8010" w:type="dxa"/>
            <w:gridSpan w:val="4"/>
            <w:shd w:val="clear" w:color="auto" w:fill="D9D9D9" w:themeFill="background1" w:themeFillShade="D9"/>
          </w:tcPr>
          <w:p w14:paraId="4A76C932" w14:textId="77777777" w:rsidR="00941075" w:rsidRPr="004B655E" w:rsidRDefault="00941075" w:rsidP="004F5BDA">
            <w:pPr>
              <w:rPr>
                <w:b/>
                <w:sz w:val="36"/>
              </w:rPr>
            </w:pPr>
          </w:p>
        </w:tc>
      </w:tr>
      <w:tr w:rsidR="00941075" w:rsidRPr="00DF6D3B" w14:paraId="31163FA8" w14:textId="77777777" w:rsidTr="00713A1E">
        <w:tc>
          <w:tcPr>
            <w:tcW w:w="1795" w:type="dxa"/>
            <w:vMerge w:val="restart"/>
            <w:vAlign w:val="center"/>
          </w:tcPr>
          <w:p w14:paraId="15A2D2A0" w14:textId="77777777" w:rsidR="00941075" w:rsidRPr="00FF0119" w:rsidRDefault="00941075" w:rsidP="004F5B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  <w:r w:rsidRPr="00FF0119">
              <w:rPr>
                <w:i/>
                <w:sz w:val="28"/>
              </w:rPr>
              <w:t>Point of Contact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</w:tcPr>
          <w:p w14:paraId="22770E88" w14:textId="77777777" w:rsidR="00941075" w:rsidRPr="005D2487" w:rsidRDefault="00941075" w:rsidP="004F5BDA">
            <w:pPr>
              <w:rPr>
                <w:b/>
                <w:sz w:val="36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4C75390B" w14:textId="77777777" w:rsidR="00941075" w:rsidRPr="004B655E" w:rsidRDefault="00941075" w:rsidP="004F5BDA">
            <w:pPr>
              <w:rPr>
                <w:b/>
                <w:sz w:val="36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14:paraId="481A3955" w14:textId="77777777" w:rsidR="00941075" w:rsidRPr="004B655E" w:rsidRDefault="00941075" w:rsidP="004F5BDA">
            <w:pPr>
              <w:rPr>
                <w:b/>
                <w:sz w:val="36"/>
              </w:rPr>
            </w:pPr>
          </w:p>
        </w:tc>
      </w:tr>
      <w:tr w:rsidR="00941075" w:rsidRPr="00DF6D3B" w14:paraId="555B1A69" w14:textId="77777777" w:rsidTr="004F5BDA">
        <w:tc>
          <w:tcPr>
            <w:tcW w:w="1795" w:type="dxa"/>
            <w:vMerge/>
            <w:vAlign w:val="center"/>
          </w:tcPr>
          <w:p w14:paraId="3D94D856" w14:textId="77777777" w:rsidR="00941075" w:rsidRPr="00FF0119" w:rsidRDefault="00941075" w:rsidP="004F5BDA">
            <w:pPr>
              <w:jc w:val="center"/>
              <w:rPr>
                <w:i/>
                <w:sz w:val="28"/>
              </w:rPr>
            </w:pPr>
          </w:p>
        </w:tc>
        <w:tc>
          <w:tcPr>
            <w:tcW w:w="2670" w:type="dxa"/>
            <w:gridSpan w:val="2"/>
          </w:tcPr>
          <w:p w14:paraId="123C3FF3" w14:textId="77777777" w:rsidR="00941075" w:rsidRPr="00FF0119" w:rsidRDefault="00941075" w:rsidP="004F5BDA">
            <w:pPr>
              <w:jc w:val="center"/>
              <w:rPr>
                <w:i/>
                <w:sz w:val="28"/>
              </w:rPr>
            </w:pPr>
            <w:r w:rsidRPr="00FF0119">
              <w:rPr>
                <w:i/>
                <w:sz w:val="28"/>
              </w:rPr>
              <w:t>Name</w:t>
            </w:r>
          </w:p>
        </w:tc>
        <w:tc>
          <w:tcPr>
            <w:tcW w:w="2670" w:type="dxa"/>
          </w:tcPr>
          <w:p w14:paraId="2C6E058D" w14:textId="77777777" w:rsidR="00941075" w:rsidRPr="00FF0119" w:rsidRDefault="00941075" w:rsidP="004F5BDA">
            <w:pPr>
              <w:jc w:val="center"/>
              <w:rPr>
                <w:i/>
                <w:sz w:val="28"/>
              </w:rPr>
            </w:pPr>
            <w:r w:rsidRPr="00FF0119">
              <w:rPr>
                <w:i/>
                <w:sz w:val="28"/>
              </w:rPr>
              <w:t>Phone</w:t>
            </w:r>
          </w:p>
        </w:tc>
        <w:tc>
          <w:tcPr>
            <w:tcW w:w="2670" w:type="dxa"/>
          </w:tcPr>
          <w:p w14:paraId="13D7B583" w14:textId="77777777" w:rsidR="00941075" w:rsidRPr="00FF0119" w:rsidRDefault="00941075" w:rsidP="004F5BDA">
            <w:pPr>
              <w:jc w:val="center"/>
              <w:rPr>
                <w:i/>
                <w:sz w:val="28"/>
              </w:rPr>
            </w:pPr>
            <w:r w:rsidRPr="00FF0119">
              <w:rPr>
                <w:i/>
                <w:sz w:val="28"/>
              </w:rPr>
              <w:t>Email</w:t>
            </w:r>
          </w:p>
        </w:tc>
      </w:tr>
      <w:tr w:rsidR="00713A1E" w:rsidRPr="00DF6D3B" w14:paraId="657F1DB1" w14:textId="77777777" w:rsidTr="004F5BDA">
        <w:trPr>
          <w:trHeight w:val="429"/>
        </w:trPr>
        <w:tc>
          <w:tcPr>
            <w:tcW w:w="1971" w:type="dxa"/>
            <w:gridSpan w:val="2"/>
            <w:vMerge w:val="restart"/>
            <w:vAlign w:val="center"/>
          </w:tcPr>
          <w:p w14:paraId="23111459" w14:textId="77777777" w:rsidR="00713A1E" w:rsidRPr="00FF0119" w:rsidRDefault="00713A1E" w:rsidP="004F5B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  <w:r w:rsidRPr="00FF0119">
              <w:rPr>
                <w:i/>
                <w:sz w:val="28"/>
              </w:rPr>
              <w:t>Goal:</w:t>
            </w:r>
          </w:p>
        </w:tc>
        <w:tc>
          <w:tcPr>
            <w:tcW w:w="7834" w:type="dxa"/>
            <w:gridSpan w:val="3"/>
          </w:tcPr>
          <w:p w14:paraId="61466AE1" w14:textId="77777777" w:rsidR="00713A1E" w:rsidRPr="00797BE6" w:rsidRDefault="00713A1E" w:rsidP="00C64C90">
            <w:pPr>
              <w:rPr>
                <w:sz w:val="28"/>
              </w:rPr>
            </w:pPr>
            <w:r w:rsidRPr="00AA2C11">
              <w:rPr>
                <w:sz w:val="24"/>
              </w:rPr>
              <w:t>Description of need/opportunity and rationale for the project.</w:t>
            </w:r>
            <w:r>
              <w:rPr>
                <w:sz w:val="24"/>
              </w:rPr>
              <w:t xml:space="preserve"> </w:t>
            </w:r>
          </w:p>
        </w:tc>
      </w:tr>
      <w:tr w:rsidR="00713A1E" w:rsidRPr="00DF6D3B" w14:paraId="692E88DD" w14:textId="77777777" w:rsidTr="00713A1E">
        <w:trPr>
          <w:trHeight w:val="1027"/>
        </w:trPr>
        <w:tc>
          <w:tcPr>
            <w:tcW w:w="1971" w:type="dxa"/>
            <w:gridSpan w:val="2"/>
            <w:vMerge/>
            <w:vAlign w:val="center"/>
          </w:tcPr>
          <w:p w14:paraId="58A2F4FA" w14:textId="77777777" w:rsidR="00713A1E" w:rsidRDefault="00713A1E" w:rsidP="004F5BDA">
            <w:pPr>
              <w:jc w:val="center"/>
              <w:rPr>
                <w:i/>
                <w:sz w:val="28"/>
              </w:rPr>
            </w:pPr>
          </w:p>
        </w:tc>
        <w:tc>
          <w:tcPr>
            <w:tcW w:w="7834" w:type="dxa"/>
            <w:gridSpan w:val="3"/>
            <w:shd w:val="clear" w:color="auto" w:fill="D9D9D9" w:themeFill="background1" w:themeFillShade="D9"/>
          </w:tcPr>
          <w:p w14:paraId="7E9D0750" w14:textId="77777777" w:rsidR="00713A1E" w:rsidRPr="007174D8" w:rsidRDefault="00713A1E" w:rsidP="004F5BDA">
            <w:pPr>
              <w:rPr>
                <w:b/>
                <w:sz w:val="28"/>
              </w:rPr>
            </w:pPr>
          </w:p>
        </w:tc>
      </w:tr>
      <w:tr w:rsidR="00194D04" w:rsidRPr="00DF6D3B" w14:paraId="473FF071" w14:textId="77777777" w:rsidTr="00194D04">
        <w:trPr>
          <w:trHeight w:val="510"/>
        </w:trPr>
        <w:tc>
          <w:tcPr>
            <w:tcW w:w="1971" w:type="dxa"/>
            <w:gridSpan w:val="2"/>
            <w:vMerge w:val="restart"/>
            <w:vAlign w:val="center"/>
          </w:tcPr>
          <w:p w14:paraId="3945696B" w14:textId="77777777" w:rsidR="00194D04" w:rsidRPr="00FF0119" w:rsidRDefault="00194D04" w:rsidP="004F5B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*</w:t>
            </w:r>
            <w:r w:rsidRPr="00FF0119">
              <w:rPr>
                <w:i/>
                <w:sz w:val="28"/>
              </w:rPr>
              <w:t>Plan:</w:t>
            </w:r>
          </w:p>
        </w:tc>
        <w:tc>
          <w:tcPr>
            <w:tcW w:w="7834" w:type="dxa"/>
            <w:gridSpan w:val="3"/>
          </w:tcPr>
          <w:p w14:paraId="36E9ED43" w14:textId="77777777" w:rsidR="00194D04" w:rsidRPr="007174D8" w:rsidRDefault="00C64C90" w:rsidP="0008075B">
            <w:pPr>
              <w:tabs>
                <w:tab w:val="left" w:pos="2604"/>
              </w:tabs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Feel free to i</w:t>
            </w:r>
            <w:r w:rsidR="0008075B" w:rsidRPr="0008075B">
              <w:rPr>
                <w:sz w:val="24"/>
                <w:szCs w:val="24"/>
              </w:rPr>
              <w:t>nclude diagrams, drawings, schedules, or background materials that may be helpful in understanding the details</w:t>
            </w:r>
            <w:r>
              <w:rPr>
                <w:sz w:val="24"/>
                <w:szCs w:val="24"/>
              </w:rPr>
              <w:t>.</w:t>
            </w:r>
          </w:p>
        </w:tc>
      </w:tr>
      <w:tr w:rsidR="00194D04" w:rsidRPr="00DF6D3B" w14:paraId="5C75DB1A" w14:textId="77777777" w:rsidTr="00194D04">
        <w:trPr>
          <w:trHeight w:val="1027"/>
        </w:trPr>
        <w:tc>
          <w:tcPr>
            <w:tcW w:w="1971" w:type="dxa"/>
            <w:gridSpan w:val="2"/>
            <w:vMerge/>
            <w:vAlign w:val="center"/>
          </w:tcPr>
          <w:p w14:paraId="7AF7F55D" w14:textId="77777777" w:rsidR="00194D04" w:rsidRDefault="00194D04" w:rsidP="004F5BDA">
            <w:pPr>
              <w:jc w:val="center"/>
              <w:rPr>
                <w:i/>
                <w:sz w:val="28"/>
              </w:rPr>
            </w:pPr>
          </w:p>
        </w:tc>
        <w:tc>
          <w:tcPr>
            <w:tcW w:w="7834" w:type="dxa"/>
            <w:gridSpan w:val="3"/>
            <w:shd w:val="clear" w:color="auto" w:fill="D9D9D9" w:themeFill="background1" w:themeFillShade="D9"/>
          </w:tcPr>
          <w:p w14:paraId="158CFA95" w14:textId="77777777" w:rsidR="00194D04" w:rsidRPr="007174D8" w:rsidRDefault="00194D04" w:rsidP="004F5BDA">
            <w:pPr>
              <w:tabs>
                <w:tab w:val="left" w:pos="2604"/>
              </w:tabs>
              <w:rPr>
                <w:b/>
                <w:sz w:val="28"/>
              </w:rPr>
            </w:pPr>
          </w:p>
        </w:tc>
      </w:tr>
      <w:tr w:rsidR="00194D04" w:rsidRPr="00DF6D3B" w14:paraId="1732D7B0" w14:textId="77777777" w:rsidTr="00194D04">
        <w:trPr>
          <w:trHeight w:val="600"/>
        </w:trPr>
        <w:tc>
          <w:tcPr>
            <w:tcW w:w="1971" w:type="dxa"/>
            <w:gridSpan w:val="2"/>
            <w:vMerge w:val="restart"/>
            <w:vAlign w:val="center"/>
          </w:tcPr>
          <w:p w14:paraId="30635E65" w14:textId="77777777" w:rsidR="00194D04" w:rsidRPr="00FF0119" w:rsidRDefault="00194D04" w:rsidP="004F5B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</w:t>
            </w:r>
            <w:r w:rsidRPr="00FF0119">
              <w:rPr>
                <w:i/>
                <w:sz w:val="28"/>
              </w:rPr>
              <w:t>chedule:</w:t>
            </w:r>
          </w:p>
        </w:tc>
        <w:tc>
          <w:tcPr>
            <w:tcW w:w="7834" w:type="dxa"/>
            <w:gridSpan w:val="3"/>
          </w:tcPr>
          <w:p w14:paraId="6F291C62" w14:textId="77777777" w:rsidR="00194D04" w:rsidRPr="008F3680" w:rsidRDefault="008F3680" w:rsidP="00C64C90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8F3680">
              <w:rPr>
                <w:sz w:val="24"/>
              </w:rPr>
              <w:t>hen</w:t>
            </w:r>
            <w:r>
              <w:rPr>
                <w:sz w:val="24"/>
              </w:rPr>
              <w:t xml:space="preserve"> would this occur and how long would it take</w:t>
            </w:r>
            <w:r w:rsidR="00C64C90">
              <w:rPr>
                <w:sz w:val="24"/>
              </w:rPr>
              <w:t>?</w:t>
            </w:r>
            <w:r>
              <w:rPr>
                <w:sz w:val="24"/>
              </w:rPr>
              <w:t xml:space="preserve"> A</w:t>
            </w:r>
            <w:r w:rsidRPr="008F3680">
              <w:rPr>
                <w:sz w:val="24"/>
              </w:rPr>
              <w:t>re there urgencies or flexibilities, requirements for schedule coordination, possible disruptions?</w:t>
            </w:r>
          </w:p>
        </w:tc>
      </w:tr>
      <w:tr w:rsidR="00194D04" w:rsidRPr="00DF6D3B" w14:paraId="23493B79" w14:textId="77777777" w:rsidTr="00194D04">
        <w:trPr>
          <w:trHeight w:val="1200"/>
        </w:trPr>
        <w:tc>
          <w:tcPr>
            <w:tcW w:w="1971" w:type="dxa"/>
            <w:gridSpan w:val="2"/>
            <w:vMerge/>
            <w:vAlign w:val="center"/>
          </w:tcPr>
          <w:p w14:paraId="148926A0" w14:textId="77777777" w:rsidR="00194D04" w:rsidRDefault="00194D04" w:rsidP="004F5BDA">
            <w:pPr>
              <w:jc w:val="center"/>
              <w:rPr>
                <w:i/>
                <w:sz w:val="28"/>
              </w:rPr>
            </w:pPr>
          </w:p>
        </w:tc>
        <w:tc>
          <w:tcPr>
            <w:tcW w:w="7834" w:type="dxa"/>
            <w:gridSpan w:val="3"/>
            <w:shd w:val="clear" w:color="auto" w:fill="D9D9D9" w:themeFill="background1" w:themeFillShade="D9"/>
          </w:tcPr>
          <w:p w14:paraId="6C9B77A1" w14:textId="77777777" w:rsidR="00194D04" w:rsidRPr="007174D8" w:rsidRDefault="00194D04" w:rsidP="004F5BDA">
            <w:pPr>
              <w:rPr>
                <w:b/>
                <w:sz w:val="28"/>
              </w:rPr>
            </w:pPr>
          </w:p>
        </w:tc>
      </w:tr>
    </w:tbl>
    <w:p w14:paraId="4B7B5EA8" w14:textId="77777777" w:rsidR="00713A1E" w:rsidRDefault="00713A1E" w:rsidP="00F50A4C">
      <w:pPr>
        <w:rPr>
          <w:b/>
          <w:sz w:val="24"/>
        </w:rPr>
      </w:pPr>
    </w:p>
    <w:tbl>
      <w:tblPr>
        <w:tblStyle w:val="TableGrid"/>
        <w:tblW w:w="9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1"/>
        <w:gridCol w:w="7834"/>
      </w:tblGrid>
      <w:tr w:rsidR="00194D04" w:rsidRPr="00DF6D3B" w14:paraId="15C64978" w14:textId="77777777" w:rsidTr="00194D04">
        <w:trPr>
          <w:trHeight w:val="582"/>
        </w:trPr>
        <w:tc>
          <w:tcPr>
            <w:tcW w:w="1971" w:type="dxa"/>
            <w:vMerge w:val="restart"/>
            <w:vAlign w:val="center"/>
          </w:tcPr>
          <w:p w14:paraId="56EB3ABB" w14:textId="77777777" w:rsidR="00194D04" w:rsidRDefault="00194D04" w:rsidP="004F5BDA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 xml:space="preserve">    *C</w:t>
            </w:r>
            <w:r w:rsidRPr="00FF0119">
              <w:rPr>
                <w:i/>
                <w:sz w:val="28"/>
              </w:rPr>
              <w:t>ost</w:t>
            </w:r>
            <w:r>
              <w:rPr>
                <w:i/>
                <w:sz w:val="28"/>
              </w:rPr>
              <w:t xml:space="preserve">s &amp; </w:t>
            </w:r>
          </w:p>
          <w:p w14:paraId="193900C3" w14:textId="77777777" w:rsidR="00194D04" w:rsidRPr="00FF0119" w:rsidRDefault="00194D04" w:rsidP="004F5B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Financing</w:t>
            </w:r>
            <w:r w:rsidRPr="00FF0119">
              <w:rPr>
                <w:i/>
                <w:sz w:val="28"/>
              </w:rPr>
              <w:t>:</w:t>
            </w:r>
          </w:p>
        </w:tc>
        <w:tc>
          <w:tcPr>
            <w:tcW w:w="7834" w:type="dxa"/>
          </w:tcPr>
          <w:p w14:paraId="3ADEF0BD" w14:textId="77777777" w:rsidR="00194D04" w:rsidRPr="007174D8" w:rsidRDefault="00AA0701" w:rsidP="00AA0701">
            <w:pPr>
              <w:rPr>
                <w:b/>
                <w:sz w:val="28"/>
              </w:rPr>
            </w:pPr>
            <w:r>
              <w:rPr>
                <w:sz w:val="24"/>
              </w:rPr>
              <w:t>Could include e</w:t>
            </w:r>
            <w:r w:rsidRPr="00AA0701">
              <w:rPr>
                <w:sz w:val="24"/>
              </w:rPr>
              <w:t>xpected cost of</w:t>
            </w:r>
            <w:r>
              <w:rPr>
                <w:sz w:val="24"/>
              </w:rPr>
              <w:t xml:space="preserve"> materials and labor, </w:t>
            </w:r>
            <w:r w:rsidRPr="00AA0701">
              <w:rPr>
                <w:sz w:val="24"/>
              </w:rPr>
              <w:t>design, permitting, &amp; inspections</w:t>
            </w:r>
            <w:r>
              <w:rPr>
                <w:sz w:val="24"/>
              </w:rPr>
              <w:t xml:space="preserve"> (if required)</w:t>
            </w:r>
            <w:r w:rsidRPr="00AA0701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194D04" w:rsidRPr="00DF6D3B" w14:paraId="331976AC" w14:textId="77777777" w:rsidTr="00194D04">
        <w:trPr>
          <w:trHeight w:val="1155"/>
        </w:trPr>
        <w:tc>
          <w:tcPr>
            <w:tcW w:w="1971" w:type="dxa"/>
            <w:vMerge/>
            <w:vAlign w:val="center"/>
          </w:tcPr>
          <w:p w14:paraId="72FD4D05" w14:textId="77777777" w:rsidR="00194D04" w:rsidRDefault="00194D04" w:rsidP="004F5BDA">
            <w:pPr>
              <w:rPr>
                <w:i/>
                <w:sz w:val="28"/>
              </w:rPr>
            </w:pPr>
          </w:p>
        </w:tc>
        <w:tc>
          <w:tcPr>
            <w:tcW w:w="7834" w:type="dxa"/>
            <w:shd w:val="clear" w:color="auto" w:fill="D9D9D9" w:themeFill="background1" w:themeFillShade="D9"/>
          </w:tcPr>
          <w:p w14:paraId="7A809D24" w14:textId="77777777" w:rsidR="00194D04" w:rsidRPr="007174D8" w:rsidRDefault="00194D04" w:rsidP="004F5BDA">
            <w:pPr>
              <w:rPr>
                <w:b/>
                <w:sz w:val="28"/>
              </w:rPr>
            </w:pPr>
          </w:p>
        </w:tc>
      </w:tr>
      <w:tr w:rsidR="00194D04" w:rsidRPr="00DF6D3B" w14:paraId="58D623C1" w14:textId="77777777" w:rsidTr="0008075B">
        <w:trPr>
          <w:trHeight w:val="510"/>
        </w:trPr>
        <w:tc>
          <w:tcPr>
            <w:tcW w:w="1971" w:type="dxa"/>
            <w:vMerge w:val="restart"/>
            <w:vAlign w:val="center"/>
          </w:tcPr>
          <w:p w14:paraId="72EA836A" w14:textId="77777777" w:rsidR="00194D04" w:rsidRPr="00FF0119" w:rsidRDefault="00194D04" w:rsidP="004F5B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Approvals and Other Considerations</w:t>
            </w:r>
          </w:p>
        </w:tc>
        <w:tc>
          <w:tcPr>
            <w:tcW w:w="7834" w:type="dxa"/>
          </w:tcPr>
          <w:p w14:paraId="29C07F08" w14:textId="77777777" w:rsidR="00194D04" w:rsidRPr="004B655E" w:rsidRDefault="004B655E" w:rsidP="00C64C90">
            <w:pPr>
              <w:rPr>
                <w:sz w:val="28"/>
              </w:rPr>
            </w:pPr>
            <w:r w:rsidRPr="004B655E">
              <w:rPr>
                <w:sz w:val="24"/>
              </w:rPr>
              <w:t>Implications for maintenance, long-term upkeep, repairs, costs, STORAGE, safety, security, etc. that impact on budget, facilities and grounds</w:t>
            </w:r>
            <w:r>
              <w:rPr>
                <w:sz w:val="24"/>
              </w:rPr>
              <w:t>.</w:t>
            </w:r>
          </w:p>
        </w:tc>
      </w:tr>
      <w:tr w:rsidR="00194D04" w:rsidRPr="00DF6D3B" w14:paraId="266441E4" w14:textId="77777777" w:rsidTr="0008075B">
        <w:trPr>
          <w:trHeight w:val="1149"/>
        </w:trPr>
        <w:tc>
          <w:tcPr>
            <w:tcW w:w="1971" w:type="dxa"/>
            <w:vMerge/>
            <w:vAlign w:val="center"/>
          </w:tcPr>
          <w:p w14:paraId="2A2698C1" w14:textId="77777777" w:rsidR="00194D04" w:rsidRDefault="00194D04" w:rsidP="004F5BDA">
            <w:pPr>
              <w:jc w:val="center"/>
              <w:rPr>
                <w:i/>
                <w:sz w:val="28"/>
              </w:rPr>
            </w:pPr>
          </w:p>
        </w:tc>
        <w:tc>
          <w:tcPr>
            <w:tcW w:w="7834" w:type="dxa"/>
            <w:shd w:val="clear" w:color="auto" w:fill="D9D9D9" w:themeFill="background1" w:themeFillShade="D9"/>
          </w:tcPr>
          <w:p w14:paraId="25BEDE56" w14:textId="77777777" w:rsidR="00194D04" w:rsidRPr="007174D8" w:rsidRDefault="00194D04" w:rsidP="004F5BDA">
            <w:pPr>
              <w:rPr>
                <w:b/>
                <w:sz w:val="28"/>
              </w:rPr>
            </w:pPr>
          </w:p>
        </w:tc>
      </w:tr>
      <w:tr w:rsidR="00194D04" w:rsidRPr="00DF6D3B" w14:paraId="74CBC955" w14:textId="77777777" w:rsidTr="00194D04">
        <w:trPr>
          <w:trHeight w:val="1200"/>
        </w:trPr>
        <w:tc>
          <w:tcPr>
            <w:tcW w:w="1971" w:type="dxa"/>
            <w:vMerge w:val="restart"/>
            <w:vAlign w:val="center"/>
          </w:tcPr>
          <w:p w14:paraId="6F408797" w14:textId="77777777" w:rsidR="00194D04" w:rsidRPr="00FF0119" w:rsidRDefault="00194D04" w:rsidP="004F5B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Staff Team and Other Leadership Considerations:</w:t>
            </w:r>
          </w:p>
        </w:tc>
        <w:tc>
          <w:tcPr>
            <w:tcW w:w="7834" w:type="dxa"/>
          </w:tcPr>
          <w:p w14:paraId="199E9BCD" w14:textId="77777777" w:rsidR="00194D04" w:rsidRPr="00DF6D3B" w:rsidRDefault="00194D04" w:rsidP="00194D04">
            <w:pPr>
              <w:rPr>
                <w:sz w:val="28"/>
              </w:rPr>
            </w:pPr>
            <w:r w:rsidRPr="00AA0701">
              <w:rPr>
                <w:sz w:val="24"/>
              </w:rPr>
              <w:t>Expected hurdles to accomplishment completion; paid or volunteer staffing needs and expectations; staff liaison to navigate processes and maintain ministry focus; alignment with church-wide goals; other groups which may be affected and plans to manage; questions or concerns likely to arise from the effort</w:t>
            </w:r>
            <w:r w:rsidRPr="00AA0701">
              <w:rPr>
                <w:b/>
                <w:sz w:val="24"/>
              </w:rPr>
              <w:t>.</w:t>
            </w:r>
          </w:p>
        </w:tc>
      </w:tr>
      <w:tr w:rsidR="00194D04" w:rsidRPr="00DF6D3B" w14:paraId="3BC0A105" w14:textId="77777777" w:rsidTr="00194D04">
        <w:trPr>
          <w:trHeight w:val="1200"/>
        </w:trPr>
        <w:tc>
          <w:tcPr>
            <w:tcW w:w="1971" w:type="dxa"/>
            <w:vMerge/>
            <w:vAlign w:val="center"/>
          </w:tcPr>
          <w:p w14:paraId="48F7B51E" w14:textId="77777777" w:rsidR="00194D04" w:rsidRDefault="00194D04" w:rsidP="004F5BDA">
            <w:pPr>
              <w:jc w:val="center"/>
              <w:rPr>
                <w:i/>
                <w:sz w:val="28"/>
              </w:rPr>
            </w:pPr>
          </w:p>
        </w:tc>
        <w:tc>
          <w:tcPr>
            <w:tcW w:w="7834" w:type="dxa"/>
            <w:shd w:val="clear" w:color="auto" w:fill="D9D9D9" w:themeFill="background1" w:themeFillShade="D9"/>
          </w:tcPr>
          <w:p w14:paraId="61EC27D2" w14:textId="77777777" w:rsidR="00194D04" w:rsidRPr="004B655E" w:rsidRDefault="00194D04" w:rsidP="004F5BDA">
            <w:pPr>
              <w:rPr>
                <w:b/>
                <w:sz w:val="28"/>
              </w:rPr>
            </w:pPr>
          </w:p>
        </w:tc>
      </w:tr>
    </w:tbl>
    <w:p w14:paraId="67EE0EB6" w14:textId="77777777" w:rsidR="00713A1E" w:rsidRDefault="00713A1E" w:rsidP="00F50A4C">
      <w:pPr>
        <w:rPr>
          <w:b/>
          <w:sz w:val="24"/>
        </w:rPr>
      </w:pPr>
    </w:p>
    <w:p w14:paraId="32B74A6A" w14:textId="77777777" w:rsidR="00E63630" w:rsidRDefault="006E2EB7" w:rsidP="006E2EB7">
      <w:pPr>
        <w:tabs>
          <w:tab w:val="left" w:pos="2604"/>
        </w:tabs>
      </w:pPr>
      <w:r>
        <w:t>Asterisk (*) means a required element to the proposal.</w:t>
      </w:r>
    </w:p>
    <w:p w14:paraId="3CAE865F" w14:textId="77777777" w:rsidR="006E2EB7" w:rsidRDefault="00F34CC8" w:rsidP="006E2EB7">
      <w:pPr>
        <w:tabs>
          <w:tab w:val="left" w:pos="2604"/>
        </w:tabs>
      </w:pPr>
      <w:r>
        <w:t>Double asterisk (**)</w:t>
      </w:r>
      <w:r w:rsidR="006E2EB7">
        <w:t xml:space="preserve"> means Trustees are willing to consult and assist in assessing these requirements.</w:t>
      </w:r>
    </w:p>
    <w:p w14:paraId="0E65B764" w14:textId="77777777" w:rsidR="006E2EB7" w:rsidRDefault="006E2EB7" w:rsidP="006E2EB7">
      <w:pPr>
        <w:tabs>
          <w:tab w:val="left" w:pos="2604"/>
        </w:tabs>
      </w:pPr>
    </w:p>
    <w:p w14:paraId="6F3938BD" w14:textId="77777777" w:rsidR="006E2EB7" w:rsidRPr="006E2EB7" w:rsidRDefault="006E2EB7" w:rsidP="006E2EB7">
      <w:pPr>
        <w:tabs>
          <w:tab w:val="left" w:pos="2604"/>
        </w:tabs>
        <w:rPr>
          <w:sz w:val="28"/>
          <w:szCs w:val="28"/>
        </w:rPr>
      </w:pPr>
      <w:r w:rsidRPr="006E2EB7">
        <w:rPr>
          <w:sz w:val="28"/>
          <w:szCs w:val="28"/>
        </w:rPr>
        <w:t xml:space="preserve">Thank you, </w:t>
      </w:r>
    </w:p>
    <w:p w14:paraId="01429A75" w14:textId="77777777" w:rsidR="006E2EB7" w:rsidRPr="006E2EB7" w:rsidRDefault="006E2EB7" w:rsidP="006E2EB7">
      <w:pPr>
        <w:tabs>
          <w:tab w:val="left" w:pos="2604"/>
        </w:tabs>
        <w:rPr>
          <w:sz w:val="28"/>
          <w:szCs w:val="28"/>
        </w:rPr>
      </w:pPr>
      <w:r w:rsidRPr="006E2EB7">
        <w:rPr>
          <w:sz w:val="28"/>
          <w:szCs w:val="28"/>
        </w:rPr>
        <w:t>Trustees</w:t>
      </w:r>
    </w:p>
    <w:sectPr w:rsidR="006E2EB7" w:rsidRPr="006E2EB7" w:rsidSect="00F71232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8E1A1" w14:textId="77777777" w:rsidR="003472C6" w:rsidRDefault="003472C6" w:rsidP="00B74293">
      <w:r>
        <w:separator/>
      </w:r>
    </w:p>
  </w:endnote>
  <w:endnote w:type="continuationSeparator" w:id="0">
    <w:p w14:paraId="3F3164AF" w14:textId="77777777" w:rsidR="003472C6" w:rsidRDefault="003472C6" w:rsidP="00B7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04FA" w14:textId="77777777" w:rsidR="00B74293" w:rsidRDefault="00B74293" w:rsidP="00B74293">
    <w:pPr>
      <w:pStyle w:val="Footer"/>
      <w:jc w:val="right"/>
    </w:pPr>
    <w:r>
      <w:t xml:space="preserve">Template version: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6B22D9">
      <w:rPr>
        <w:noProof/>
      </w:rPr>
      <w:t>June 12, 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01E2" w14:textId="77777777" w:rsidR="003472C6" w:rsidRDefault="003472C6" w:rsidP="00B74293">
      <w:r>
        <w:separator/>
      </w:r>
    </w:p>
  </w:footnote>
  <w:footnote w:type="continuationSeparator" w:id="0">
    <w:p w14:paraId="66668330" w14:textId="77777777" w:rsidR="003472C6" w:rsidRDefault="003472C6" w:rsidP="00B7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D01D3"/>
    <w:multiLevelType w:val="hybridMultilevel"/>
    <w:tmpl w:val="EE62CABE"/>
    <w:lvl w:ilvl="0" w:tplc="F9026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6FD4"/>
    <w:multiLevelType w:val="hybridMultilevel"/>
    <w:tmpl w:val="A81015DA"/>
    <w:lvl w:ilvl="0" w:tplc="6F94F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2E"/>
    <w:rsid w:val="00003D7B"/>
    <w:rsid w:val="0001621B"/>
    <w:rsid w:val="0003252D"/>
    <w:rsid w:val="00037222"/>
    <w:rsid w:val="00054AD1"/>
    <w:rsid w:val="00063513"/>
    <w:rsid w:val="0008075B"/>
    <w:rsid w:val="000B15EE"/>
    <w:rsid w:val="000C0FBE"/>
    <w:rsid w:val="000F0ED5"/>
    <w:rsid w:val="00117498"/>
    <w:rsid w:val="00121115"/>
    <w:rsid w:val="00127C67"/>
    <w:rsid w:val="00143037"/>
    <w:rsid w:val="00146FDE"/>
    <w:rsid w:val="00147E81"/>
    <w:rsid w:val="001620C0"/>
    <w:rsid w:val="00172309"/>
    <w:rsid w:val="00194D04"/>
    <w:rsid w:val="001B09A3"/>
    <w:rsid w:val="001B6A18"/>
    <w:rsid w:val="001B7CE3"/>
    <w:rsid w:val="001C716C"/>
    <w:rsid w:val="001D16C2"/>
    <w:rsid w:val="001D624F"/>
    <w:rsid w:val="001E2EC2"/>
    <w:rsid w:val="0022538E"/>
    <w:rsid w:val="00261AAA"/>
    <w:rsid w:val="00287421"/>
    <w:rsid w:val="00290FD3"/>
    <w:rsid w:val="00292403"/>
    <w:rsid w:val="002924A4"/>
    <w:rsid w:val="002E40D1"/>
    <w:rsid w:val="003472C6"/>
    <w:rsid w:val="00351845"/>
    <w:rsid w:val="00351CE5"/>
    <w:rsid w:val="00367A46"/>
    <w:rsid w:val="003B283B"/>
    <w:rsid w:val="003C09B6"/>
    <w:rsid w:val="003E23F9"/>
    <w:rsid w:val="004016CD"/>
    <w:rsid w:val="00422DCC"/>
    <w:rsid w:val="00423755"/>
    <w:rsid w:val="004272A3"/>
    <w:rsid w:val="00427FCB"/>
    <w:rsid w:val="004429AD"/>
    <w:rsid w:val="00447651"/>
    <w:rsid w:val="00447A7C"/>
    <w:rsid w:val="0045406B"/>
    <w:rsid w:val="004766F7"/>
    <w:rsid w:val="00482FB3"/>
    <w:rsid w:val="00495935"/>
    <w:rsid w:val="004B125A"/>
    <w:rsid w:val="004B655E"/>
    <w:rsid w:val="004C466D"/>
    <w:rsid w:val="004E3D18"/>
    <w:rsid w:val="005178BF"/>
    <w:rsid w:val="00517B33"/>
    <w:rsid w:val="005259ED"/>
    <w:rsid w:val="005449B3"/>
    <w:rsid w:val="005572AE"/>
    <w:rsid w:val="00567E3A"/>
    <w:rsid w:val="00590EAB"/>
    <w:rsid w:val="005A474B"/>
    <w:rsid w:val="005B1882"/>
    <w:rsid w:val="005D2487"/>
    <w:rsid w:val="005D4AAC"/>
    <w:rsid w:val="005D7581"/>
    <w:rsid w:val="005E6247"/>
    <w:rsid w:val="005F010F"/>
    <w:rsid w:val="00601D90"/>
    <w:rsid w:val="006471D6"/>
    <w:rsid w:val="00654D42"/>
    <w:rsid w:val="006610F3"/>
    <w:rsid w:val="00696090"/>
    <w:rsid w:val="006A37B1"/>
    <w:rsid w:val="006A3BAE"/>
    <w:rsid w:val="006A716A"/>
    <w:rsid w:val="006B0FAC"/>
    <w:rsid w:val="006B187C"/>
    <w:rsid w:val="006B22D9"/>
    <w:rsid w:val="006C4BB2"/>
    <w:rsid w:val="006E2EB7"/>
    <w:rsid w:val="006F6375"/>
    <w:rsid w:val="00706E18"/>
    <w:rsid w:val="00713A1E"/>
    <w:rsid w:val="007174D8"/>
    <w:rsid w:val="0074281B"/>
    <w:rsid w:val="007446E9"/>
    <w:rsid w:val="00746217"/>
    <w:rsid w:val="007521A1"/>
    <w:rsid w:val="00782077"/>
    <w:rsid w:val="00797BE6"/>
    <w:rsid w:val="007A2D32"/>
    <w:rsid w:val="007B3F97"/>
    <w:rsid w:val="008157C8"/>
    <w:rsid w:val="00874816"/>
    <w:rsid w:val="0088437F"/>
    <w:rsid w:val="00894CFB"/>
    <w:rsid w:val="008B2894"/>
    <w:rsid w:val="008B6167"/>
    <w:rsid w:val="008C0AF6"/>
    <w:rsid w:val="008D3B65"/>
    <w:rsid w:val="008E6137"/>
    <w:rsid w:val="008F3680"/>
    <w:rsid w:val="008F79E1"/>
    <w:rsid w:val="00901671"/>
    <w:rsid w:val="00925B62"/>
    <w:rsid w:val="00941075"/>
    <w:rsid w:val="009664D0"/>
    <w:rsid w:val="00996D29"/>
    <w:rsid w:val="009C54CF"/>
    <w:rsid w:val="00A03585"/>
    <w:rsid w:val="00A27F71"/>
    <w:rsid w:val="00A43EF3"/>
    <w:rsid w:val="00A44444"/>
    <w:rsid w:val="00A4752A"/>
    <w:rsid w:val="00A5492E"/>
    <w:rsid w:val="00A63903"/>
    <w:rsid w:val="00A7068C"/>
    <w:rsid w:val="00A71AF4"/>
    <w:rsid w:val="00AA0701"/>
    <w:rsid w:val="00AA2C11"/>
    <w:rsid w:val="00AB720F"/>
    <w:rsid w:val="00AE6CE9"/>
    <w:rsid w:val="00AF0F9B"/>
    <w:rsid w:val="00B4241F"/>
    <w:rsid w:val="00B56399"/>
    <w:rsid w:val="00B74293"/>
    <w:rsid w:val="00BD72CE"/>
    <w:rsid w:val="00C0058F"/>
    <w:rsid w:val="00C221FD"/>
    <w:rsid w:val="00C222DF"/>
    <w:rsid w:val="00C45B76"/>
    <w:rsid w:val="00C64C90"/>
    <w:rsid w:val="00C8001C"/>
    <w:rsid w:val="00CA2169"/>
    <w:rsid w:val="00CA3255"/>
    <w:rsid w:val="00CD7134"/>
    <w:rsid w:val="00D154B4"/>
    <w:rsid w:val="00D20436"/>
    <w:rsid w:val="00D21E20"/>
    <w:rsid w:val="00D52CBD"/>
    <w:rsid w:val="00D667CA"/>
    <w:rsid w:val="00D76E5A"/>
    <w:rsid w:val="00D8275D"/>
    <w:rsid w:val="00D95BA6"/>
    <w:rsid w:val="00DD16FF"/>
    <w:rsid w:val="00DD4780"/>
    <w:rsid w:val="00DF6D3B"/>
    <w:rsid w:val="00DF7102"/>
    <w:rsid w:val="00E210E7"/>
    <w:rsid w:val="00E578C0"/>
    <w:rsid w:val="00E57DC3"/>
    <w:rsid w:val="00E63630"/>
    <w:rsid w:val="00EB77F2"/>
    <w:rsid w:val="00EC0BC8"/>
    <w:rsid w:val="00EE6C17"/>
    <w:rsid w:val="00F02401"/>
    <w:rsid w:val="00F33D54"/>
    <w:rsid w:val="00F34CC8"/>
    <w:rsid w:val="00F4453B"/>
    <w:rsid w:val="00F50A4C"/>
    <w:rsid w:val="00F71232"/>
    <w:rsid w:val="00F72731"/>
    <w:rsid w:val="00F7329A"/>
    <w:rsid w:val="00F74798"/>
    <w:rsid w:val="00F769CD"/>
    <w:rsid w:val="00FA51AE"/>
    <w:rsid w:val="00FE4F38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B5BA"/>
  <w15:chartTrackingRefBased/>
  <w15:docId w15:val="{301C7ED3-3964-4942-B3F9-CE15825C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293"/>
  </w:style>
  <w:style w:type="paragraph" w:styleId="Footer">
    <w:name w:val="footer"/>
    <w:basedOn w:val="Normal"/>
    <w:link w:val="FooterChar"/>
    <w:uiPriority w:val="99"/>
    <w:unhideWhenUsed/>
    <w:rsid w:val="00B74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293"/>
  </w:style>
  <w:style w:type="paragraph" w:styleId="ListParagraph">
    <w:name w:val="List Paragraph"/>
    <w:basedOn w:val="Normal"/>
    <w:uiPriority w:val="34"/>
    <w:qFormat/>
    <w:rsid w:val="00E63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son.mannino@glenmar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RicknBev Huey</dc:creator>
  <cp:keywords/>
  <dc:description/>
  <cp:lastModifiedBy>Janet</cp:lastModifiedBy>
  <cp:revision>3</cp:revision>
  <cp:lastPrinted>2017-02-27T19:34:00Z</cp:lastPrinted>
  <dcterms:created xsi:type="dcterms:W3CDTF">2017-06-12T15:23:00Z</dcterms:created>
  <dcterms:modified xsi:type="dcterms:W3CDTF">2020-07-20T01:35:00Z</dcterms:modified>
</cp:coreProperties>
</file>